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D5" w:rsidRPr="005D6BD5" w:rsidRDefault="005D6BD5" w:rsidP="005D6BD5">
      <w:pPr>
        <w:shd w:val="clear" w:color="auto" w:fill="FFFFFF"/>
        <w:spacing w:before="100" w:beforeAutospacing="1" w:after="150" w:line="300" w:lineRule="atLeast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5D6BD5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Рекомендации для родителей</w:t>
      </w:r>
    </w:p>
    <w:p w:rsidR="005D6BD5" w:rsidRPr="005D6BD5" w:rsidRDefault="005D6BD5" w:rsidP="005D6BD5">
      <w:pPr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Компьютерную зависимость необходимо лечить, а еще лучше заниматься профилактикой:</w:t>
      </w:r>
    </w:p>
    <w:p w:rsidR="005D6BD5" w:rsidRDefault="005D6BD5" w:rsidP="005D6BD5">
      <w:pPr>
        <w:pStyle w:val="a3"/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>Не относиться к нему как к «вредной привычке» от которой легко избавиться. Очень часто родители рассуждают: не пьет, не курит травку, не колется уже хорошо. А компьютер это так само пройдет.</w:t>
      </w:r>
    </w:p>
    <w:p w:rsidR="005D6BD5" w:rsidRPr="005D6BD5" w:rsidRDefault="005D6BD5" w:rsidP="005D6BD5">
      <w:pPr>
        <w:pStyle w:val="a3"/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Default="005D6BD5" w:rsidP="005D6BD5">
      <w:pPr>
        <w:pStyle w:val="a3"/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>Если ребенок чрезмерно увлекается игрой на компьютере обратить внимание на его успешность, от чего он убегает. Т. е. исследовать причины такого поведения.</w:t>
      </w:r>
    </w:p>
    <w:p w:rsidR="005D6BD5" w:rsidRPr="005D6BD5" w:rsidRDefault="005D6BD5" w:rsidP="005D6BD5">
      <w:pPr>
        <w:pStyle w:val="a3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Pr="005D6BD5" w:rsidRDefault="005D6BD5" w:rsidP="005D6BD5">
      <w:pPr>
        <w:pStyle w:val="a3"/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Default="005D6BD5" w:rsidP="005D6BD5">
      <w:pPr>
        <w:pStyle w:val="a3"/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>Уделять ребенку внимание. Да подросток с одной стороны стремиться к независимости, но с другой - остро нуждается в поддержке и одобрении родителей. Он испытывает границы дозволенности, но в тоже время не может жить без них.</w:t>
      </w:r>
    </w:p>
    <w:p w:rsidR="005D6BD5" w:rsidRPr="005D6BD5" w:rsidRDefault="005D6BD5" w:rsidP="005D6BD5">
      <w:pPr>
        <w:pStyle w:val="a3"/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Default="005D6BD5" w:rsidP="005D6BD5">
      <w:pPr>
        <w:pStyle w:val="a3"/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>Пересмотрите ваше общение с подростком. Это хорошее время, чтобы изменить правила общения в семье.</w:t>
      </w:r>
    </w:p>
    <w:p w:rsidR="005D6BD5" w:rsidRPr="005D6BD5" w:rsidRDefault="005D6BD5" w:rsidP="005D6BD5">
      <w:pPr>
        <w:pStyle w:val="a3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Pr="005D6BD5" w:rsidRDefault="005D6BD5" w:rsidP="005D6BD5">
      <w:pPr>
        <w:pStyle w:val="a3"/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Default="005D6BD5" w:rsidP="005D6BD5">
      <w:pPr>
        <w:pStyle w:val="a3"/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>Важно выделять время на общение с ребенком, слушать не только, что он делал в течение дня, уметь слушать его чувства, переживания. В этом могут помочь навыки активн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ого слушания и «Я-высказывания»</w:t>
      </w:r>
    </w:p>
    <w:p w:rsidR="005D6BD5" w:rsidRPr="005D6BD5" w:rsidRDefault="005D6BD5" w:rsidP="005D6BD5">
      <w:pPr>
        <w:pStyle w:val="a3"/>
        <w:shd w:val="clear" w:color="auto" w:fill="FFFFFF"/>
        <w:spacing w:before="100" w:beforeAutospacing="1" w:after="150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Default="005D6BD5" w:rsidP="005D6BD5">
      <w:pPr>
        <w:pStyle w:val="a3"/>
        <w:numPr>
          <w:ilvl w:val="0"/>
          <w:numId w:val="1"/>
        </w:numPr>
        <w:shd w:val="clear" w:color="auto" w:fill="FFFFFF"/>
        <w:spacing w:before="100" w:beforeAutospacing="1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Согласно гигиеническим требованиям, 7-10 летние дети должны находиться за компьютером не больше 45 минут в день, 11-13 летние - два раза в день по 45 минут, старше - три раза в день. </w:t>
      </w:r>
    </w:p>
    <w:p w:rsidR="005D6BD5" w:rsidRPr="005D6BD5" w:rsidRDefault="005D6BD5" w:rsidP="005D6BD5">
      <w:pPr>
        <w:pStyle w:val="a3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D6BD5" w:rsidRPr="005D6BD5" w:rsidRDefault="005D6BD5" w:rsidP="005D6BD5">
      <w:pPr>
        <w:pStyle w:val="a3"/>
        <w:numPr>
          <w:ilvl w:val="0"/>
          <w:numId w:val="1"/>
        </w:numPr>
        <w:shd w:val="clear" w:color="auto" w:fill="FFFFFF"/>
        <w:spacing w:before="100" w:beforeAutospacing="1" w:line="30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D6BD5">
        <w:rPr>
          <w:rFonts w:eastAsia="Times New Roman" w:cs="Times New Roman"/>
          <w:color w:val="000000"/>
          <w:sz w:val="28"/>
          <w:szCs w:val="28"/>
          <w:lang w:eastAsia="ru-RU"/>
        </w:rPr>
        <w:t>Существуют множество познавательных, развивающих игр. Виртуальная реальность при умелом использовании является полем для развития, познания и совершенствования человека. Это требование реальности. Но все хорошо в меру. Компьютер не должен заменять другие способы познания, развития и общения</w:t>
      </w:r>
    </w:p>
    <w:p w:rsidR="006B4D31" w:rsidRDefault="005D6BD5"/>
    <w:sectPr w:rsidR="006B4D31" w:rsidSect="005D6B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F68B6"/>
    <w:multiLevelType w:val="hybridMultilevel"/>
    <w:tmpl w:val="A6B29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5D6BD5"/>
    <w:rsid w:val="000C64A2"/>
    <w:rsid w:val="001E0FEC"/>
    <w:rsid w:val="00256E63"/>
    <w:rsid w:val="004A2F9D"/>
    <w:rsid w:val="005C13B1"/>
    <w:rsid w:val="005D6BD5"/>
    <w:rsid w:val="007041F3"/>
    <w:rsid w:val="00B92644"/>
    <w:rsid w:val="00C21FB2"/>
    <w:rsid w:val="00D7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9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501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80659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582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0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Company>Grizli777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КОТЁНОК</dc:creator>
  <cp:lastModifiedBy>КОТЁНОК</cp:lastModifiedBy>
  <cp:revision>1</cp:revision>
  <dcterms:created xsi:type="dcterms:W3CDTF">2014-02-03T18:48:00Z</dcterms:created>
  <dcterms:modified xsi:type="dcterms:W3CDTF">2014-02-03T18:51:00Z</dcterms:modified>
</cp:coreProperties>
</file>